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1538"/>
        <w:gridCol w:w="4644"/>
      </w:tblGrid>
      <w:tr w:rsidR="00CC2C80" w:rsidRPr="00856A26" w14:paraId="5C182290" w14:textId="77777777" w:rsidTr="002F7EF3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089ED" w14:textId="05FA24B0" w:rsidR="00CC2C80" w:rsidRPr="00856A26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hAnsi="Times New Roman"/>
                <w:sz w:val="24"/>
                <w:szCs w:val="24"/>
              </w:rPr>
              <w:br w:type="column"/>
            </w: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Vysoká škola: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K</w:t>
            </w:r>
            <w:r w:rsidR="004A02EF">
              <w:rPr>
                <w:rFonts w:ascii="Times New Roman" w:eastAsia="MS Mincho" w:hAnsi="Times New Roman"/>
                <w:sz w:val="24"/>
                <w:szCs w:val="24"/>
              </w:rPr>
              <w:t>ATOLÍCKA UNIVERZITA V RUŽOMBERKU</w:t>
            </w:r>
          </w:p>
        </w:tc>
      </w:tr>
      <w:tr w:rsidR="00CC2C80" w:rsidRPr="00856A26" w14:paraId="104319DC" w14:textId="77777777" w:rsidTr="002F7EF3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C382" w14:textId="741B59C5" w:rsidR="00CC2C80" w:rsidRPr="00856A26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Fakulta: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082431" w:rsidRPr="00856A26">
              <w:rPr>
                <w:rFonts w:ascii="Times New Roman" w:eastAsia="MS Mincho" w:hAnsi="Times New Roman"/>
                <w:sz w:val="24"/>
                <w:szCs w:val="24"/>
              </w:rPr>
              <w:t>T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eologická</w:t>
            </w:r>
          </w:p>
        </w:tc>
      </w:tr>
      <w:tr w:rsidR="00CC2C80" w:rsidRPr="00856A26" w14:paraId="1E7D3ED0" w14:textId="77777777" w:rsidTr="002F7EF3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3D945" w14:textId="50CA6228" w:rsidR="00CC2C80" w:rsidRPr="00856A26" w:rsidRDefault="00CC2C80" w:rsidP="002833C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Kód predmetu: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4A02EF" w:rsidRPr="004A02EF">
              <w:rPr>
                <w:rFonts w:ascii="Times New Roman" w:hAnsi="Times New Roman"/>
                <w:sz w:val="24"/>
                <w:szCs w:val="24"/>
              </w:rPr>
              <w:t>TSKT/ SzS4/15</w:t>
            </w:r>
          </w:p>
        </w:tc>
        <w:tc>
          <w:tcPr>
            <w:tcW w:w="6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2FCA" w14:textId="77777777" w:rsidR="00CC2C80" w:rsidRPr="00856A26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Názov predmetu: </w:t>
            </w:r>
            <w:r w:rsidR="005C10D6"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Sústredenie zo spirituality </w:t>
            </w:r>
            <w:r w:rsidR="00930D2B"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– </w:t>
            </w:r>
            <w:r w:rsidR="005C10D6" w:rsidRPr="00856A26">
              <w:rPr>
                <w:rFonts w:ascii="Times New Roman" w:eastAsia="MS Mincho" w:hAnsi="Times New Roman"/>
                <w:sz w:val="24"/>
                <w:szCs w:val="24"/>
              </w:rPr>
              <w:t>Spiritualita krásy</w:t>
            </w:r>
          </w:p>
        </w:tc>
      </w:tr>
      <w:tr w:rsidR="000A4578" w:rsidRPr="00856A26" w14:paraId="6AC7A7EC" w14:textId="77777777" w:rsidTr="00947391">
        <w:trPr>
          <w:trHeight w:val="111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70A7" w14:textId="77777777" w:rsidR="000A4578" w:rsidRPr="00856A26" w:rsidRDefault="000A4578" w:rsidP="000A45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7F18E43" w14:textId="77777777" w:rsidR="000A4578" w:rsidRPr="00856A26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>Povinný predmet</w:t>
            </w:r>
          </w:p>
          <w:p w14:paraId="78EB60C6" w14:textId="77777777" w:rsidR="000A4578" w:rsidRPr="00856A26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>0/12 h. za semester</w:t>
            </w:r>
          </w:p>
          <w:p w14:paraId="26FF3822" w14:textId="7B000520" w:rsidR="000A4578" w:rsidRPr="00856A26" w:rsidRDefault="000A4578" w:rsidP="000A4578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856A26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856A26">
              <w:rPr>
                <w:rFonts w:ascii="Times New Roman" w:hAnsi="Times New Roman" w:cs="Times New Roman"/>
                <w:bCs/>
                <w:color w:val="221E1F"/>
                <w:lang w:eastAsia="en-US"/>
              </w:rPr>
              <w:t>denná</w:t>
            </w:r>
            <w:r w:rsidRPr="00856A26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14:paraId="281939B5" w14:textId="77777777" w:rsidR="000A4578" w:rsidRPr="00856A26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prezenčná  </w:t>
            </w:r>
          </w:p>
        </w:tc>
      </w:tr>
      <w:tr w:rsidR="00CC2C80" w:rsidRPr="00856A26" w14:paraId="7D700A05" w14:textId="77777777" w:rsidTr="002F7EF3">
        <w:trPr>
          <w:trHeight w:val="286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FA68" w14:textId="77777777" w:rsidR="00CC2C80" w:rsidRPr="00856A26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Počet kreditov: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1 </w:t>
            </w:r>
          </w:p>
        </w:tc>
      </w:tr>
      <w:tr w:rsidR="00CC2C80" w:rsidRPr="00856A26" w14:paraId="23F48AD8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6265" w14:textId="7DDEEAD8" w:rsidR="00CC2C80" w:rsidRPr="00856A26" w:rsidRDefault="00CC2C80" w:rsidP="0093792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Odporúčaný semester štúdia: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432391"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 w:rsidR="00937927"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</w:p>
        </w:tc>
      </w:tr>
      <w:tr w:rsidR="00CC2C80" w:rsidRPr="00856A26" w14:paraId="68909EB6" w14:textId="77777777" w:rsidTr="002F7EF3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4540" w14:textId="77777777" w:rsidR="00CC2C80" w:rsidRPr="00856A26" w:rsidRDefault="00CC2C80" w:rsidP="005C10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Stupeň štúdia: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5C10D6" w:rsidRPr="00856A26"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 w:rsidR="00976FD4"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</w:p>
        </w:tc>
      </w:tr>
      <w:tr w:rsidR="00CC2C80" w:rsidRPr="00856A26" w14:paraId="2E938E0A" w14:textId="77777777" w:rsidTr="002F7EF3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8CB4" w14:textId="77777777" w:rsidR="00CC2C80" w:rsidRPr="00856A26" w:rsidRDefault="00CC2C80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Podmieňujúce predmety: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0A4578" w:rsidRPr="00856A26">
              <w:rPr>
                <w:rFonts w:ascii="Times New Roman" w:eastAsia="MS Mincho" w:hAnsi="Times New Roman"/>
                <w:sz w:val="24"/>
                <w:szCs w:val="24"/>
              </w:rPr>
              <w:t>nie sú</w:t>
            </w:r>
          </w:p>
        </w:tc>
      </w:tr>
      <w:tr w:rsidR="00CC2C80" w:rsidRPr="00856A26" w14:paraId="501E1828" w14:textId="77777777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D565" w14:textId="77777777" w:rsidR="000A4578" w:rsidRPr="00856A26" w:rsidRDefault="000A4578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14:paraId="005373A3" w14:textId="77777777" w:rsidR="000A4578" w:rsidRPr="00856A26" w:rsidRDefault="000A4578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a) aktívna účasť študenta počas programu sústredenia zo spirituality, zapájanie sa do diskusií, práca v skupinách, účasť na kultúrnych, duchovno-formačných a dobrovoľníckych aktivitách (60 – 100 %). </w:t>
            </w:r>
          </w:p>
          <w:p w14:paraId="1C87F614" w14:textId="77777777" w:rsidR="000A4578" w:rsidRPr="00856A26" w:rsidRDefault="000A4578" w:rsidP="000A4578">
            <w:pPr>
              <w:pStyle w:val="Defaul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56A26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b) záverečné hodnotenie:</w:t>
            </w:r>
            <w:r w:rsidRPr="00856A26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Pr="00856A26">
              <w:rPr>
                <w:rFonts w:ascii="Times New Roman" w:hAnsi="Times New Roman" w:cs="Times New Roman"/>
                <w:color w:val="auto"/>
                <w:lang w:eastAsia="en-US"/>
              </w:rPr>
              <w:t>Vypracovanie eseje na 1 normostranu formátu A4 a jej prezentácia na osobnom kolo</w:t>
            </w:r>
            <w:r w:rsidRPr="00856A26">
              <w:rPr>
                <w:rFonts w:ascii="Times New Roman" w:hAnsi="Times New Roman" w:cs="Times New Roman"/>
                <w:lang w:eastAsia="en-US"/>
              </w:rPr>
              <w:t>kviu (60 – 100 %).</w:t>
            </w:r>
          </w:p>
          <w:p w14:paraId="26F82A25" w14:textId="20F814DD" w:rsidR="000A4578" w:rsidRPr="00856A26" w:rsidRDefault="000A4578" w:rsidP="000A4578">
            <w:pPr>
              <w:pStyle w:val="Default"/>
              <w:jc w:val="both"/>
              <w:rPr>
                <w:rFonts w:ascii="Times New Roman" w:hAnsi="Times New Roman" w:cs="Times New Roman"/>
                <w:color w:val="221E1F"/>
                <w:lang w:eastAsia="en-US"/>
              </w:rPr>
            </w:pPr>
            <w:r w:rsidRPr="00856A26">
              <w:rPr>
                <w:rFonts w:ascii="Times New Roman" w:hAnsi="Times New Roman" w:cs="Times New Roman"/>
                <w:color w:val="auto"/>
                <w:lang w:eastAsia="en-US"/>
              </w:rPr>
              <w:t xml:space="preserve">Záverečné hodnotenie predmetu zodpovedá slovnému hodnoteniu: </w:t>
            </w:r>
            <w:r w:rsidRPr="00856A26">
              <w:rPr>
                <w:rFonts w:ascii="Times New Roman" w:hAnsi="Times New Roman" w:cs="Times New Roman"/>
                <w:color w:val="221E1F"/>
                <w:lang w:eastAsia="en-US"/>
              </w:rPr>
              <w:t>Absolvoval</w:t>
            </w:r>
            <w:r w:rsidR="00856A26" w:rsidRPr="00856A26">
              <w:rPr>
                <w:rFonts w:ascii="Times New Roman" w:hAnsi="Times New Roman" w:cs="Times New Roman"/>
                <w:color w:val="221E1F"/>
                <w:lang w:eastAsia="en-US"/>
              </w:rPr>
              <w:t xml:space="preserve"> </w:t>
            </w:r>
            <w:r w:rsidRPr="00856A26">
              <w:rPr>
                <w:rFonts w:ascii="Times New Roman" w:hAnsi="Times New Roman" w:cs="Times New Roman"/>
                <w:color w:val="221E1F"/>
                <w:lang w:eastAsia="en-US"/>
              </w:rPr>
              <w:t>/Neabsolvoval</w:t>
            </w:r>
            <w:r w:rsidR="003861EA" w:rsidRPr="00856A26">
              <w:rPr>
                <w:rFonts w:ascii="Times New Roman" w:hAnsi="Times New Roman" w:cs="Times New Roman"/>
                <w:color w:val="221E1F"/>
                <w:lang w:eastAsia="en-US"/>
              </w:rPr>
              <w:t>.</w:t>
            </w:r>
          </w:p>
          <w:p w14:paraId="4866B437" w14:textId="77777777" w:rsidR="00082431" w:rsidRPr="00856A26" w:rsidRDefault="000A4578" w:rsidP="00082431">
            <w:pPr>
              <w:spacing w:after="0" w:line="240" w:lineRule="auto"/>
              <w:jc w:val="both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 w:rsidRPr="00856A26">
              <w:rPr>
                <w:rFonts w:ascii="Times New Roman" w:hAnsi="Times New Roman"/>
                <w:color w:val="221E1F"/>
                <w:sz w:val="24"/>
                <w:szCs w:val="24"/>
              </w:rPr>
              <w:t>Kredit sa pridelí študentovi, ktorý získal z predmetu za plnenie určených podmienok minimálne 60 zo 100 %.</w:t>
            </w:r>
          </w:p>
          <w:p w14:paraId="5AE4E38F" w14:textId="3AF44779" w:rsidR="00082431" w:rsidRPr="00856A26" w:rsidRDefault="00082431" w:rsidP="00082431">
            <w:pPr>
              <w:spacing w:after="0" w:line="240" w:lineRule="auto"/>
              <w:jc w:val="both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 w:rsidRPr="00856A26">
              <w:rPr>
                <w:rFonts w:ascii="Times New Roman" w:hAnsi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  <w:p w14:paraId="19759D3E" w14:textId="6EAEDD74" w:rsidR="00082431" w:rsidRPr="00856A26" w:rsidRDefault="00082431" w:rsidP="000A4578">
            <w:pPr>
              <w:spacing w:after="0" w:line="240" w:lineRule="auto"/>
              <w:jc w:val="both"/>
              <w:rPr>
                <w:rFonts w:ascii="Times New Roman" w:hAnsi="Times New Roman"/>
                <w:color w:val="221E1F"/>
                <w:sz w:val="24"/>
                <w:szCs w:val="24"/>
              </w:rPr>
            </w:pPr>
          </w:p>
        </w:tc>
      </w:tr>
      <w:tr w:rsidR="00CC2C80" w:rsidRPr="00856A26" w14:paraId="1BC64995" w14:textId="77777777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9F0F" w14:textId="77777777" w:rsidR="000A4578" w:rsidRPr="00856A26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468FC4D6" w14:textId="4B62278F" w:rsidR="000A4578" w:rsidRPr="00856A26" w:rsidRDefault="000A4578" w:rsidP="000A457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Vedomosti: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disponuje poznatkami o kráse Boha a stvorenstva, kráse ľudského života, ľudského spoločenstva, manželstva a rodiny. </w:t>
            </w:r>
          </w:p>
          <w:p w14:paraId="147F1D09" w14:textId="7299FFD3" w:rsidR="000A4578" w:rsidRPr="00856A26" w:rsidRDefault="000A4578" w:rsidP="000A457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Zručnosti: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dokáže identifikovať krásu Boha a stvorenstva, krásu ľudského života, ľudského spoločenstva, manželstva a rodiny.</w:t>
            </w:r>
          </w:p>
          <w:p w14:paraId="6B89AD32" w14:textId="2D0DF8A0" w:rsidR="002F7EF3" w:rsidRPr="00856A26" w:rsidRDefault="000A4578" w:rsidP="000A457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Kompetentnosti: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je pripravený transformovať poznanie krásy Boha a stvorenstva, krásy ľudského života, ľudského spoločenstva, manželstva a rodiny do osobného života, života v manželstve, rodine a spoločenstve. </w:t>
            </w:r>
            <w:r w:rsidR="002F7EF3"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</w:tr>
      <w:tr w:rsidR="00CC2C80" w:rsidRPr="00856A26" w14:paraId="4F352504" w14:textId="77777777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42A1" w14:textId="77777777" w:rsidR="00082431" w:rsidRPr="00856A26" w:rsidRDefault="00CC2C80" w:rsidP="008B307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Stručná osnova predmetu: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94DE94D" w14:textId="3D17D181" w:rsidR="00082431" w:rsidRPr="00856A26" w:rsidRDefault="00082431" w:rsidP="008B30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1. </w:t>
            </w:r>
            <w:r w:rsidR="00856A26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2. </w:t>
            </w:r>
            <w:r w:rsidR="005C10D6" w:rsidRPr="00856A26">
              <w:rPr>
                <w:rFonts w:ascii="Times New Roman" w:eastAsia="Times New Roman" w:hAnsi="Times New Roman"/>
                <w:sz w:val="24"/>
                <w:szCs w:val="24"/>
              </w:rPr>
              <w:t>Krása Boha a stvorenstva.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A666A26" w14:textId="77777777" w:rsidR="00082431" w:rsidRPr="00856A26" w:rsidRDefault="00082431" w:rsidP="008B30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3. – 5. </w:t>
            </w:r>
            <w:r w:rsidR="005C10D6" w:rsidRPr="00856A26">
              <w:rPr>
                <w:rFonts w:ascii="Times New Roman" w:eastAsia="Times New Roman" w:hAnsi="Times New Roman"/>
                <w:sz w:val="24"/>
                <w:szCs w:val="24"/>
              </w:rPr>
              <w:t>Krása ľudského života, ľudského spoločenstva, manželstva a rodiny.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019AB2" w14:textId="3A110A07" w:rsidR="005C10D6" w:rsidRPr="00856A26" w:rsidRDefault="00082431" w:rsidP="008B30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6. </w:t>
            </w:r>
            <w:r w:rsidR="00856A26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8. </w:t>
            </w:r>
            <w:r w:rsidR="005C10D6" w:rsidRPr="00856A26">
              <w:rPr>
                <w:rFonts w:ascii="Times New Roman" w:eastAsia="Times New Roman" w:hAnsi="Times New Roman"/>
                <w:sz w:val="24"/>
                <w:szCs w:val="24"/>
              </w:rPr>
              <w:t>Teológia tela, ľudská sexualita a intímny život v manželstve.</w:t>
            </w:r>
          </w:p>
          <w:p w14:paraId="22BBCC69" w14:textId="77777777" w:rsidR="00082431" w:rsidRPr="00856A26" w:rsidRDefault="00082431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9. – 11. </w:t>
            </w:r>
            <w:r w:rsidR="005C10D6" w:rsidRPr="00856A26">
              <w:rPr>
                <w:rFonts w:ascii="Times New Roman" w:eastAsia="Times New Roman" w:hAnsi="Times New Roman"/>
                <w:sz w:val="24"/>
                <w:szCs w:val="24"/>
              </w:rPr>
              <w:t>Kresťanská výchova detí. Kresťanská rodina – domáca Cirkev.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5984FAB" w14:textId="1955AA69" w:rsidR="00CC2C80" w:rsidRPr="00856A26" w:rsidRDefault="00082431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12. </w:t>
            </w:r>
            <w:r w:rsidR="00856A26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13. </w:t>
            </w:r>
            <w:r w:rsidR="005C10D6" w:rsidRPr="00856A26">
              <w:rPr>
                <w:rFonts w:ascii="Times New Roman" w:eastAsia="Times New Roman" w:hAnsi="Times New Roman"/>
                <w:sz w:val="24"/>
                <w:szCs w:val="24"/>
              </w:rPr>
              <w:t>Sviatosť manželstva a jeho základné vlastnosti: jednota, nerozlučiteľnosť a vernosť.</w:t>
            </w:r>
          </w:p>
        </w:tc>
      </w:tr>
      <w:tr w:rsidR="00CC2C80" w:rsidRPr="00856A26" w14:paraId="497D4868" w14:textId="77777777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F8BF" w14:textId="77777777" w:rsidR="00CC2C80" w:rsidRPr="00856A26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Odporúčaná literatúra: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79289F9C" w14:textId="77777777" w:rsidR="00A226DD" w:rsidRPr="00856A26" w:rsidRDefault="00A226DD" w:rsidP="000A457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Katechizmus Katolíckej cirkvi. </w:t>
            </w:r>
            <w:r w:rsidR="003F267E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2007. 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Trnava: Spolok sv. Vojtecha, 200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>7, 918 s. ISBN</w:t>
            </w:r>
            <w:r w:rsidR="000A4578" w:rsidRPr="00856A26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 xml:space="preserve"> 978-80-7162-657-2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268016EA" w14:textId="77777777" w:rsidR="00A226DD" w:rsidRPr="00856A26" w:rsidRDefault="00A226DD" w:rsidP="000A457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Pápež František: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Posynodálna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apoštolská exhortácia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Amoris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Laetitia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o láske v rodine. </w:t>
            </w:r>
            <w:r w:rsidR="007F156C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2016. 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Trnava: Spolok sv. Vojtecha, 2016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, 204 s. ISBN </w:t>
            </w:r>
            <w:r w:rsidR="000A4578" w:rsidRPr="00856A26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978-80-8161-218-3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1AFBD093" w14:textId="77777777" w:rsidR="00CC2C80" w:rsidRPr="00856A26" w:rsidRDefault="00A226DD" w:rsidP="000A457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Teol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gie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těla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Katecheze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Jana Pavla II. o 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lidské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lásce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v 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podle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Božího</w:t>
            </w:r>
            <w:proofErr w:type="spellEnd"/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plánu. </w:t>
            </w:r>
            <w:r w:rsidR="007F156C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2006. 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Praha: Paulínky, 200</w:t>
            </w:r>
            <w:r w:rsidR="000A4578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6, 599 s. ISBN </w:t>
            </w:r>
            <w:r w:rsidR="000A4578" w:rsidRPr="00856A26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80-86025-99-3.</w:t>
            </w: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2C80" w:rsidRPr="00856A26" w14:paraId="1547CE25" w14:textId="77777777" w:rsidTr="002F7EF3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8FAD" w14:textId="77777777" w:rsidR="00CC2C80" w:rsidRPr="00856A26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Jazyk, ktorého znalosť je potrebná na absolvovanie predmetu: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slovenský</w:t>
            </w:r>
          </w:p>
        </w:tc>
      </w:tr>
      <w:tr w:rsidR="00CC2C80" w:rsidRPr="00856A26" w14:paraId="12A33437" w14:textId="77777777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C234D" w14:textId="77777777" w:rsidR="00CC2C80" w:rsidRPr="00856A26" w:rsidRDefault="00CC2C80" w:rsidP="00930D2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Poznámky: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930D2B" w:rsidRPr="00856A26">
              <w:rPr>
                <w:rFonts w:ascii="Times New Roman" w:eastAsia="MS Mincho" w:hAnsi="Times New Roman"/>
                <w:sz w:val="24"/>
                <w:szCs w:val="24"/>
              </w:rPr>
              <w:t>J</w:t>
            </w:r>
            <w:r w:rsidR="002833CE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ednu </w:t>
            </w:r>
            <w:r w:rsidR="00930D2B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študijnú </w:t>
            </w:r>
            <w:r w:rsidR="002833CE" w:rsidRPr="00856A26">
              <w:rPr>
                <w:rFonts w:ascii="Times New Roman" w:eastAsia="Times New Roman" w:hAnsi="Times New Roman"/>
                <w:sz w:val="24"/>
                <w:szCs w:val="24"/>
              </w:rPr>
              <w:t>skupinu tvo</w:t>
            </w:r>
            <w:r w:rsidR="00930D2B"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rí maximálne 30 študentov, aby </w:t>
            </w:r>
            <w:r w:rsidR="002833CE" w:rsidRPr="00856A26">
              <w:rPr>
                <w:rFonts w:ascii="Times New Roman" w:eastAsia="Times New Roman" w:hAnsi="Times New Roman"/>
                <w:sz w:val="24"/>
                <w:szCs w:val="24"/>
              </w:rPr>
              <w:t>bol možný osobný prístup ku študentom a tiež, aby bolo možné študentov rozdeliť do malých skupiniek s počtom 6 členov za účelom efektívnej komunikácie.</w:t>
            </w:r>
          </w:p>
        </w:tc>
      </w:tr>
      <w:tr w:rsidR="00F86AA2" w:rsidRPr="00856A26" w14:paraId="345A4A2F" w14:textId="77777777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6E38C" w14:textId="77777777" w:rsidR="00F86AA2" w:rsidRPr="00856A26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14:paraId="7B2422DC" w14:textId="77777777" w:rsidR="00F86AA2" w:rsidRPr="00856A26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F86AA2" w:rsidRPr="00856A26" w14:paraId="2D270AA0" w14:textId="77777777" w:rsidTr="001E69C9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B516" w14:textId="77777777" w:rsidR="00F86AA2" w:rsidRPr="00856A26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AF75" w14:textId="77777777" w:rsidR="00F86AA2" w:rsidRPr="00856A26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Neabsolvoval </w:t>
            </w:r>
          </w:p>
        </w:tc>
      </w:tr>
      <w:tr w:rsidR="00F86AA2" w:rsidRPr="00856A26" w14:paraId="27CDBFE8" w14:textId="77777777" w:rsidTr="001E69C9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5DE9" w14:textId="77777777" w:rsidR="00F86AA2" w:rsidRPr="00856A26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9FEB" w14:textId="77777777" w:rsidR="00F86AA2" w:rsidRPr="00856A26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CC2C80" w:rsidRPr="00856A26" w14:paraId="486F37A9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057" w14:textId="77777777" w:rsidR="00F86AA2" w:rsidRPr="00856A26" w:rsidRDefault="00F86AA2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31DBF0E7" w14:textId="77777777" w:rsidR="00F86AA2" w:rsidRPr="00856A26" w:rsidRDefault="00F86AA2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>prednášky/konzultácie:</w:t>
            </w:r>
          </w:p>
          <w:p w14:paraId="5DB5A9B4" w14:textId="272DB32F" w:rsidR="00F86AA2" w:rsidRPr="00856A26" w:rsidRDefault="004A02EF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 xml:space="preserve">semináre: </w:t>
            </w:r>
            <w:r w:rsidR="00082431" w:rsidRPr="00856A2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ThDr. </w:t>
            </w:r>
            <w:r w:rsidR="00082431" w:rsidRPr="00856A26">
              <w:rPr>
                <w:rFonts w:ascii="Times New Roman" w:hAnsi="Times New Roman"/>
                <w:sz w:val="24"/>
                <w:szCs w:val="24"/>
              </w:rPr>
              <w:t xml:space="preserve">Martin Koleják, PhD., prof. </w:t>
            </w:r>
            <w:r w:rsidR="00082431" w:rsidRPr="00856A2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PaedDr. </w:t>
            </w:r>
            <w:r w:rsidR="00082431" w:rsidRPr="00856A2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ThDr. </w:t>
            </w:r>
            <w:r w:rsidR="00082431" w:rsidRPr="00856A26">
              <w:rPr>
                <w:rFonts w:ascii="Times New Roman" w:hAnsi="Times New Roman"/>
                <w:sz w:val="24"/>
                <w:szCs w:val="24"/>
              </w:rPr>
              <w:t xml:space="preserve">Jozef </w:t>
            </w:r>
            <w:proofErr w:type="spellStart"/>
            <w:r w:rsidR="00082431" w:rsidRPr="00856A26">
              <w:rPr>
                <w:rFonts w:ascii="Times New Roman" w:hAnsi="Times New Roman"/>
                <w:sz w:val="24"/>
                <w:szCs w:val="24"/>
              </w:rPr>
              <w:t>Bieľak</w:t>
            </w:r>
            <w:proofErr w:type="spellEnd"/>
            <w:r w:rsidR="00082431" w:rsidRPr="00856A26">
              <w:rPr>
                <w:rFonts w:ascii="Times New Roman" w:hAnsi="Times New Roman"/>
                <w:sz w:val="24"/>
                <w:szCs w:val="24"/>
              </w:rPr>
              <w:t xml:space="preserve">, PhD., </w:t>
            </w:r>
            <w:r w:rsidR="00082431" w:rsidRPr="00856A2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ThDr. </w:t>
            </w:r>
            <w:r w:rsidR="00082431" w:rsidRPr="00856A26">
              <w:rPr>
                <w:rFonts w:ascii="Times New Roman" w:hAnsi="Times New Roman"/>
                <w:sz w:val="24"/>
                <w:szCs w:val="24"/>
              </w:rPr>
              <w:t xml:space="preserve">Patrik </w:t>
            </w:r>
            <w:r w:rsidR="00082431" w:rsidRPr="00856A2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Taraj, </w:t>
            </w:r>
            <w:r w:rsidR="00082431" w:rsidRPr="00856A26">
              <w:rPr>
                <w:rFonts w:ascii="Times New Roman" w:hAnsi="Times New Roman"/>
                <w:sz w:val="24"/>
                <w:szCs w:val="24"/>
              </w:rPr>
              <w:t>PhD.</w:t>
            </w:r>
          </w:p>
          <w:p w14:paraId="2D343F5A" w14:textId="77777777" w:rsidR="00CC2C80" w:rsidRPr="00856A26" w:rsidRDefault="00F86AA2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Times New Roman" w:hAnsi="Times New Roman"/>
                <w:sz w:val="24"/>
                <w:szCs w:val="24"/>
              </w:rPr>
              <w:t>výučba: slovensky</w:t>
            </w:r>
          </w:p>
        </w:tc>
      </w:tr>
      <w:tr w:rsidR="00CC2C80" w:rsidRPr="00856A26" w14:paraId="27F9872D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31AC" w14:textId="77777777" w:rsidR="00CC2C80" w:rsidRPr="00856A26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Dátum poslednej zmeny: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FF379F" w:rsidRPr="00856A26">
              <w:rPr>
                <w:rFonts w:ascii="Times New Roman" w:eastAsia="MS Mincho" w:hAnsi="Times New Roman"/>
                <w:sz w:val="24"/>
                <w:szCs w:val="24"/>
              </w:rPr>
              <w:t>7</w:t>
            </w:r>
            <w:r w:rsidR="00F86AA2" w:rsidRPr="00856A26">
              <w:rPr>
                <w:rFonts w:ascii="Times New Roman" w:eastAsia="MS Mincho" w:hAnsi="Times New Roman"/>
                <w:sz w:val="24"/>
                <w:szCs w:val="24"/>
              </w:rPr>
              <w:t>.2</w:t>
            </w:r>
            <w:r w:rsidR="002833CE" w:rsidRPr="00856A26">
              <w:rPr>
                <w:rFonts w:ascii="Times New Roman" w:eastAsia="MS Mincho" w:hAnsi="Times New Roman"/>
                <w:sz w:val="24"/>
                <w:szCs w:val="24"/>
              </w:rPr>
              <w:t>.2022</w:t>
            </w:r>
          </w:p>
        </w:tc>
      </w:tr>
      <w:tr w:rsidR="00CC2C80" w:rsidRPr="00856A26" w14:paraId="2B335E52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8E35" w14:textId="1E5340DA" w:rsidR="00CC2C80" w:rsidRPr="00856A26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56A26">
              <w:rPr>
                <w:rFonts w:ascii="Times New Roman" w:eastAsia="MS Mincho" w:hAnsi="Times New Roman"/>
                <w:b/>
                <w:sz w:val="24"/>
                <w:szCs w:val="24"/>
              </w:rPr>
              <w:t>Schválil:</w:t>
            </w:r>
            <w:r w:rsidRPr="00856A26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082431" w:rsidRPr="00856A26">
              <w:rPr>
                <w:rFonts w:ascii="Times New Roman" w:hAnsi="Times New Roman"/>
                <w:sz w:val="24"/>
                <w:szCs w:val="24"/>
              </w:rPr>
              <w:t xml:space="preserve"> prof. ThDr. Edward </w:t>
            </w:r>
            <w:proofErr w:type="spellStart"/>
            <w:r w:rsidR="00082431" w:rsidRPr="00856A26">
              <w:rPr>
                <w:rFonts w:ascii="Times New Roman" w:hAnsi="Times New Roman"/>
                <w:sz w:val="24"/>
                <w:szCs w:val="24"/>
              </w:rPr>
              <w:t>Zygmunt</w:t>
            </w:r>
            <w:proofErr w:type="spellEnd"/>
            <w:r w:rsidR="00082431" w:rsidRPr="00856A26">
              <w:rPr>
                <w:rFonts w:ascii="Times New Roman" w:hAnsi="Times New Roman"/>
                <w:sz w:val="24"/>
                <w:szCs w:val="24"/>
              </w:rPr>
              <w:t xml:space="preserve"> Jarmoch, PhD.</w:t>
            </w:r>
          </w:p>
        </w:tc>
      </w:tr>
    </w:tbl>
    <w:p w14:paraId="6CB64C2C" w14:textId="77777777" w:rsidR="00151CAE" w:rsidRPr="00856A26" w:rsidRDefault="00151CAE" w:rsidP="007823E1">
      <w:pPr>
        <w:jc w:val="both"/>
        <w:rPr>
          <w:rFonts w:ascii="Times New Roman" w:hAnsi="Times New Roman"/>
          <w:sz w:val="24"/>
          <w:szCs w:val="24"/>
        </w:rPr>
      </w:pPr>
    </w:p>
    <w:sectPr w:rsidR="00151CAE" w:rsidRPr="00856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31F4"/>
    <w:multiLevelType w:val="hybridMultilevel"/>
    <w:tmpl w:val="3CACEA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86597A"/>
    <w:multiLevelType w:val="hybridMultilevel"/>
    <w:tmpl w:val="BC7A04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F21F9"/>
    <w:multiLevelType w:val="hybridMultilevel"/>
    <w:tmpl w:val="DB4EF6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5B1DBD"/>
    <w:multiLevelType w:val="hybridMultilevel"/>
    <w:tmpl w:val="D4ECD9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984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8740950">
    <w:abstractNumId w:val="3"/>
  </w:num>
  <w:num w:numId="3" w16cid:durableId="1169708748">
    <w:abstractNumId w:val="2"/>
  </w:num>
  <w:num w:numId="4" w16cid:durableId="1958876624">
    <w:abstractNumId w:val="0"/>
  </w:num>
  <w:num w:numId="5" w16cid:durableId="743722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1D3"/>
    <w:rsid w:val="00071FCA"/>
    <w:rsid w:val="00080096"/>
    <w:rsid w:val="00082431"/>
    <w:rsid w:val="000A4578"/>
    <w:rsid w:val="000D0C73"/>
    <w:rsid w:val="00151CAE"/>
    <w:rsid w:val="002833CE"/>
    <w:rsid w:val="002F7EF3"/>
    <w:rsid w:val="00375B15"/>
    <w:rsid w:val="003861EA"/>
    <w:rsid w:val="003F267E"/>
    <w:rsid w:val="00432391"/>
    <w:rsid w:val="00446340"/>
    <w:rsid w:val="00494A72"/>
    <w:rsid w:val="004A02EF"/>
    <w:rsid w:val="00587702"/>
    <w:rsid w:val="005C10D6"/>
    <w:rsid w:val="007823E1"/>
    <w:rsid w:val="007F156C"/>
    <w:rsid w:val="00856A26"/>
    <w:rsid w:val="008B307C"/>
    <w:rsid w:val="00930D2B"/>
    <w:rsid w:val="00937927"/>
    <w:rsid w:val="00976FD4"/>
    <w:rsid w:val="009D61F2"/>
    <w:rsid w:val="00A226DD"/>
    <w:rsid w:val="00A2571A"/>
    <w:rsid w:val="00A41E3A"/>
    <w:rsid w:val="00B70CB4"/>
    <w:rsid w:val="00CC2C80"/>
    <w:rsid w:val="00E201D3"/>
    <w:rsid w:val="00E47810"/>
    <w:rsid w:val="00E721B4"/>
    <w:rsid w:val="00F86AA2"/>
    <w:rsid w:val="00FF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4990"/>
  <w15:chartTrackingRefBased/>
  <w15:docId w15:val="{9B0D5CBB-2733-4438-AC74-ADC39950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2C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CC2C80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7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7927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A4578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082431"/>
    <w:pPr>
      <w:widowControl w:val="0"/>
      <w:autoSpaceDE w:val="0"/>
      <w:autoSpaceDN w:val="0"/>
      <w:spacing w:before="12" w:after="0" w:line="240" w:lineRule="auto"/>
      <w:ind w:left="64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857F1-8CDF-41FD-B9B4-7ABB5DA9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</dc:creator>
  <cp:keywords/>
  <dc:description/>
  <cp:lastModifiedBy>Taraj Martin</cp:lastModifiedBy>
  <cp:revision>16</cp:revision>
  <cp:lastPrinted>2022-01-19T13:04:00Z</cp:lastPrinted>
  <dcterms:created xsi:type="dcterms:W3CDTF">2022-01-17T14:13:00Z</dcterms:created>
  <dcterms:modified xsi:type="dcterms:W3CDTF">2022-05-04T07:45:00Z</dcterms:modified>
</cp:coreProperties>
</file>